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6146" w14:textId="719BA5F1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2D253E">
        <w:rPr>
          <w:rStyle w:val="a4"/>
          <w:rFonts w:asciiTheme="minorHAnsi" w:hAnsiTheme="minorHAnsi" w:cstheme="minorHAnsi"/>
          <w:sz w:val="22"/>
          <w:szCs w:val="22"/>
          <w:lang w:val="uk-UA"/>
        </w:rPr>
        <w:t>Святковий ярмарок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463B9013" w14:textId="2F0923F3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2D253E">
        <w:rPr>
          <w:rStyle w:val="a4"/>
          <w:rFonts w:asciiTheme="minorHAnsi" w:hAnsiTheme="minorHAnsi" w:cstheme="minorHAnsi"/>
          <w:sz w:val="22"/>
          <w:szCs w:val="22"/>
          <w:lang w:val="uk-UA"/>
        </w:rPr>
        <w:t>Святковий ярмарок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5026BE2C" w14:textId="25AF8775" w:rsidR="00110631" w:rsidRPr="00110631" w:rsidRDefault="00D114E9" w:rsidP="00F16C5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Calibr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Організаторами Акції «</w:t>
      </w:r>
      <w:r w:rsidR="002D253E" w:rsidRPr="002D253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Святковий ярмарок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>» (далі Акція) є радіостанція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Юридична адреса: </w:t>
      </w:r>
      <w:r w:rsidR="000C239F" w:rsidRPr="00E807A3">
        <w:rPr>
          <w:rFonts w:asciiTheme="minorHAnsi" w:hAnsiTheme="minorHAnsi" w:cs="Calibri"/>
          <w:bCs/>
          <w:sz w:val="22"/>
          <w:szCs w:val="22"/>
          <w:lang w:val="uk-UA"/>
        </w:rPr>
        <w:t>(ПрАТ Наше Радіо)</w:t>
      </w:r>
      <w:r w:rsidR="000C239F" w:rsidRPr="00E807A3">
        <w:rPr>
          <w:rFonts w:asciiTheme="minorHAnsi" w:hAnsiTheme="minorHAnsi" w:cs="Calibri"/>
          <w:sz w:val="22"/>
          <w:szCs w:val="22"/>
          <w:lang w:val="uk-UA"/>
        </w:rPr>
        <w:t>, 04080, м. Київ, вул</w:t>
      </w:r>
      <w:r w:rsidR="0066078C">
        <w:rPr>
          <w:rFonts w:asciiTheme="minorHAnsi" w:hAnsiTheme="minorHAnsi" w:cs="Calibri"/>
          <w:sz w:val="22"/>
          <w:szCs w:val="22"/>
          <w:lang w:val="uk-UA"/>
        </w:rPr>
        <w:t>иця Кирилівська (Фрунзе), 104-а</w:t>
      </w:r>
      <w:r w:rsidR="007F2BE2" w:rsidRPr="007F2BE2">
        <w:rPr>
          <w:rFonts w:asciiTheme="minorHAnsi" w:hAnsiTheme="minorHAnsi" w:cs="Calibri"/>
          <w:sz w:val="22"/>
          <w:szCs w:val="22"/>
          <w:lang w:val="uk-UA"/>
        </w:rPr>
        <w:t>.</w:t>
      </w:r>
    </w:p>
    <w:p w14:paraId="795A7DAA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14:paraId="1F93E13D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14:paraId="0734AC04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0AB7DA8A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14:paraId="4A47A5BE" w14:textId="6822E1F0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02</w:t>
      </w:r>
      <w:r w:rsidR="00034204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1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2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</w:t>
      </w:r>
      <w:r w:rsidRPr="00F16C51">
        <w:rPr>
          <w:rFonts w:asciiTheme="minorHAnsi" w:hAnsiTheme="minorHAnsi" w:cstheme="minorHAnsi"/>
          <w:sz w:val="22"/>
          <w:szCs w:val="22"/>
          <w:lang w:val="uk-UA"/>
        </w:rPr>
        <w:t xml:space="preserve">по </w:t>
      </w:r>
      <w:r w:rsidR="002D253E">
        <w:rPr>
          <w:rFonts w:asciiTheme="minorHAnsi" w:hAnsiTheme="minorHAnsi" w:cstheme="minorHAnsi"/>
          <w:sz w:val="22"/>
          <w:szCs w:val="22"/>
          <w:lang w:val="uk-UA"/>
        </w:rPr>
        <w:t>27</w:t>
      </w:r>
      <w:r w:rsidR="00034204" w:rsidRPr="00F16C51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 w:rsidRPr="00F16C51">
        <w:rPr>
          <w:rFonts w:asciiTheme="minorHAnsi" w:hAnsiTheme="minorHAnsi" w:cstheme="minorHAnsi"/>
          <w:sz w:val="22"/>
          <w:szCs w:val="22"/>
          <w:lang w:val="uk-UA"/>
        </w:rPr>
        <w:t>1</w:t>
      </w:r>
      <w:r w:rsidR="00F16C51" w:rsidRPr="00F16C51">
        <w:rPr>
          <w:rFonts w:asciiTheme="minorHAnsi" w:hAnsiTheme="minorHAnsi" w:cstheme="minorHAnsi"/>
          <w:sz w:val="22"/>
          <w:szCs w:val="22"/>
          <w:lang w:val="uk-UA"/>
        </w:rPr>
        <w:t>2</w:t>
      </w:r>
      <w:r w:rsidR="009526F0" w:rsidRPr="00F16C51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14:paraId="39AE3A0C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3.2. Акція проводиться в ефірі радіостанції </w:t>
      </w:r>
      <w:r w:rsidR="00F6456A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по всій мережі мовлення</w:t>
      </w:r>
    </w:p>
    <w:p w14:paraId="6BF5B7E5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14:paraId="4C9CCEB7" w14:textId="1E522894" w:rsidR="00034204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Учасник має додзвонитися у прямий ефір. 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07A2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50EB7587" w14:textId="3DC18B74" w:rsidR="002D253E" w:rsidRDefault="002D253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4.2. Учасник має обрати одну із чотирьох категорій завдань. Перша – «Крижаний каток». У цій категорії учасник має правильно назвати пісню, яку вмикають ведучі. Друга – «Новорічна гойдалка». У цій категорії учасник має відповісти на 5 зимових питань протягом 30 секунд. Третя – «Сувенірна лавка». У цій категорії на учасника чекає 1 запитання, без варіанту відповіді про новорічні традиції. Четверта категорія – «В гостях у Снігуроньки». Учасник має відповісти, чи правдивий новорічний факт прозвучав.</w:t>
      </w:r>
    </w:p>
    <w:p w14:paraId="12BF2B88" w14:textId="798CA196"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4.3. </w:t>
      </w:r>
      <w:r w:rsidR="00110631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Якщо </w:t>
      </w:r>
      <w:r w:rsidR="00110631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 </w:t>
      </w:r>
      <w:r w:rsidR="002D253E">
        <w:rPr>
          <w:rFonts w:asciiTheme="minorHAnsi" w:hAnsiTheme="minorHAnsi" w:cs="Tahoma"/>
          <w:color w:val="000000"/>
          <w:sz w:val="22"/>
          <w:szCs w:val="22"/>
          <w:lang w:val="uk-UA"/>
        </w:rPr>
        <w:t>правильно виконує завдання категорії -</w:t>
      </w:r>
      <w:r w:rsidR="00110631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110631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отримує Подарунок, вказаний у п.6.1.</w:t>
      </w:r>
    </w:p>
    <w:p w14:paraId="4AF5ABA4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14:paraId="4DC68500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14:paraId="53E92358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14:paraId="31FDD8B6" w14:textId="7A386D11" w:rsidR="007F2BE2" w:rsidRPr="00110631" w:rsidRDefault="00D114E9" w:rsidP="00E15C9E">
      <w:pPr>
        <w:pStyle w:val="a3"/>
        <w:shd w:val="clear" w:color="auto" w:fill="FFFFFF"/>
        <w:spacing w:after="15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D253E">
        <w:rPr>
          <w:rFonts w:asciiTheme="minorHAnsi" w:hAnsiTheme="minorHAnsi" w:cstheme="minorHAnsi"/>
          <w:sz w:val="22"/>
          <w:szCs w:val="22"/>
          <w:lang w:val="uk-UA"/>
        </w:rPr>
        <w:t>набір продукції ТМ Хуторок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 в яких входять: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Горош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к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зеленый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425мл (410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гр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) ТМ Хуторок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1 </w:t>
      </w:r>
      <w:proofErr w:type="spellStart"/>
      <w:r w:rsid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Кукуруза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цукрова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425мл (410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гр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) ТМ Хуторок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1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="00E15C9E">
        <w:rPr>
          <w:rFonts w:asciiTheme="minorHAnsi" w:hAnsiTheme="minorHAnsi" w:cstheme="minorHAnsi"/>
          <w:sz w:val="22"/>
          <w:szCs w:val="22"/>
          <w:lang w:val="uk-UA"/>
        </w:rPr>
        <w:t>Гі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рчица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французс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ь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ка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130г ТМ Хуторок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1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Соус «Краснодарс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ь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кий»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пастеризованн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и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й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 460гр ТМ Хуторок, тв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ст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1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Ассорт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і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№2 (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огірки, томати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) Хуторок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 1 </w:t>
      </w:r>
      <w:proofErr w:type="spellStart"/>
      <w:r w:rsid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, АМФОРА 720мл(680г)тв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ст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1 </w:t>
      </w:r>
      <w:proofErr w:type="spellStart"/>
      <w:r w:rsid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, Томати мариновані </w:t>
      </w:r>
      <w:proofErr w:type="spellStart"/>
      <w:r w:rsidR="00E15C9E">
        <w:rPr>
          <w:rFonts w:asciiTheme="minorHAnsi" w:hAnsiTheme="minorHAnsi" w:cstheme="minorHAnsi"/>
          <w:sz w:val="22"/>
          <w:szCs w:val="22"/>
          <w:lang w:val="uk-UA"/>
        </w:rPr>
        <w:t>Черрі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 пастеризовані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ТМ Хуторок 720мл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1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, цукор білий 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ТМ «Хуторок» 800г НШК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 1 </w:t>
      </w:r>
      <w:proofErr w:type="spellStart"/>
      <w:r w:rsid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С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ль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морс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ь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кая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ТМ "Хуторок" 1000г. </w:t>
      </w:r>
      <w:proofErr w:type="spellStart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Помол</w:t>
      </w:r>
      <w:proofErr w:type="spellEnd"/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№2 НШК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1 </w:t>
      </w:r>
      <w:proofErr w:type="spellStart"/>
      <w:r w:rsid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>ТМ "Хуторок" Макаронн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і вироби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"Спагет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" 450г. НШК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1 </w:t>
      </w:r>
      <w:proofErr w:type="spellStart"/>
      <w:r w:rsidR="00E15C9E">
        <w:rPr>
          <w:rFonts w:asciiTheme="minorHAnsi" w:hAnsiTheme="minorHAnsi" w:cstheme="minorHAnsi"/>
          <w:sz w:val="22"/>
          <w:szCs w:val="22"/>
          <w:lang w:val="uk-UA"/>
        </w:rPr>
        <w:t>шт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ТМ "Хуторок" </w:t>
      </w:r>
      <w:r w:rsidR="00941902">
        <w:rPr>
          <w:rFonts w:asciiTheme="minorHAnsi" w:hAnsiTheme="minorHAnsi" w:cstheme="minorHAnsi"/>
          <w:sz w:val="22"/>
          <w:szCs w:val="22"/>
          <w:lang w:val="uk-UA"/>
        </w:rPr>
        <w:t>Борошно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пшеничн</w:t>
      </w:r>
      <w:r w:rsidR="00941902">
        <w:rPr>
          <w:rFonts w:asciiTheme="minorHAnsi" w:hAnsiTheme="minorHAnsi" w:cstheme="minorHAnsi"/>
          <w:sz w:val="22"/>
          <w:szCs w:val="22"/>
          <w:lang w:val="uk-UA"/>
        </w:rPr>
        <w:t>е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E15C9E">
        <w:rPr>
          <w:rFonts w:asciiTheme="minorHAnsi" w:hAnsiTheme="minorHAnsi" w:cstheme="minorHAnsi"/>
          <w:sz w:val="22"/>
          <w:szCs w:val="22"/>
          <w:lang w:val="uk-UA"/>
        </w:rPr>
        <w:t>висш.гатун</w:t>
      </w:r>
      <w:proofErr w:type="spellEnd"/>
      <w:r w:rsidR="00E15C9E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1кг НШК </w:t>
      </w:r>
      <w:r w:rsidR="00E15C9E">
        <w:rPr>
          <w:rFonts w:asciiTheme="minorHAnsi" w:hAnsiTheme="minorHAnsi" w:cstheme="minorHAnsi"/>
          <w:sz w:val="22"/>
          <w:szCs w:val="22"/>
          <w:lang w:val="uk-UA"/>
        </w:rPr>
        <w:t>– 1 шт</w:t>
      </w:r>
      <w:r w:rsidR="0001531E">
        <w:rPr>
          <w:rFonts w:asciiTheme="minorHAnsi" w:hAnsiTheme="minorHAnsi" w:cstheme="minorHAnsi"/>
          <w:sz w:val="22"/>
          <w:szCs w:val="22"/>
          <w:lang w:val="uk-UA"/>
        </w:rPr>
        <w:t>. До Подарунку НЕ входить Коробка та Кошик</w:t>
      </w:r>
      <w:r w:rsidR="00E15C9E" w:rsidRPr="00E15C9E">
        <w:rPr>
          <w:rFonts w:asciiTheme="minorHAnsi" w:hAnsiTheme="minorHAnsi" w:cstheme="minorHAnsi"/>
          <w:sz w:val="22"/>
          <w:szCs w:val="22"/>
          <w:lang w:val="uk-UA"/>
        </w:rPr>
        <w:t xml:space="preserve">                             </w:t>
      </w:r>
    </w:p>
    <w:p w14:paraId="726F8D9D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3C98B58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14:paraId="4978A853" w14:textId="5F350651" w:rsidR="00B92842" w:rsidRPr="00DF405A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  <w:r w:rsidR="00DF405A" w:rsidRPr="00DF405A">
        <w:rPr>
          <w:rFonts w:asciiTheme="minorHAnsi" w:hAnsiTheme="minorHAnsi" w:cstheme="minorHAnsi"/>
          <w:sz w:val="22"/>
          <w:szCs w:val="22"/>
        </w:rPr>
        <w:t xml:space="preserve"> </w:t>
      </w:r>
      <w:r w:rsidR="00DF405A" w:rsidRPr="00DF405A">
        <w:rPr>
          <w:rFonts w:asciiTheme="minorHAnsi" w:hAnsiTheme="minorHAnsi" w:cstheme="minorHAnsi"/>
          <w:sz w:val="22"/>
          <w:szCs w:val="22"/>
          <w:highlight w:val="yellow"/>
          <w:lang w:val="uk-UA"/>
        </w:rPr>
        <w:t xml:space="preserve">Подарунки можна отримати за </w:t>
      </w:r>
      <w:proofErr w:type="spellStart"/>
      <w:r w:rsidR="00DF405A" w:rsidRPr="00DF405A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адресою</w:t>
      </w:r>
      <w:proofErr w:type="spellEnd"/>
      <w:r w:rsidR="00DF405A" w:rsidRPr="00DF405A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: м. Київ, вул. Кирилівська, 104-а.</w:t>
      </w:r>
    </w:p>
    <w:p w14:paraId="34DE5F68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</w:t>
      </w:r>
      <w:bookmarkStart w:id="0" w:name="_GoBack"/>
      <w:bookmarkEnd w:id="0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зберігається за Переможцем виключно протягом 30 днів від дня проведення акції.</w:t>
      </w:r>
    </w:p>
    <w:p w14:paraId="51FED7CC" w14:textId="77777777"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38A97DBC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14:paraId="594959DB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14:paraId="6E09081D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6B892D67" w14:textId="64EBFF62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що підтверджують його вік.</w:t>
      </w:r>
    </w:p>
    <w:p w14:paraId="089FC5C7" w14:textId="69FA1D9B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</w:t>
      </w:r>
      <w:r w:rsidR="00D92B10">
        <w:rPr>
          <w:rFonts w:asciiTheme="minorHAnsi" w:hAnsiTheme="minorHAnsi" w:cstheme="minorHAnsi"/>
          <w:sz w:val="22"/>
          <w:szCs w:val="22"/>
          <w:lang w:val="uk-UA"/>
        </w:rPr>
        <w:t>з отриманням і з</w:t>
      </w:r>
      <w:r w:rsidR="001C39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92B10">
        <w:rPr>
          <w:rFonts w:asciiTheme="minorHAnsi" w:hAnsiTheme="minorHAnsi" w:cstheme="minorHAnsi"/>
          <w:sz w:val="22"/>
          <w:szCs w:val="22"/>
          <w:lang w:val="uk-UA"/>
        </w:rPr>
        <w:t>використанням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подарунків Акції.</w:t>
      </w:r>
    </w:p>
    <w:p w14:paraId="7473126C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14:paraId="7D969CBC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1607E0E5" w14:textId="19DAE2C4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2D253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Святковий ярмарок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14:paraId="474B69C3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14:paraId="33253D00" w14:textId="77777777"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14:paraId="36A1F6B4" w14:textId="77777777"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C"/>
    <w:rsid w:val="0001531E"/>
    <w:rsid w:val="00034204"/>
    <w:rsid w:val="00071DC3"/>
    <w:rsid w:val="00076286"/>
    <w:rsid w:val="000C239F"/>
    <w:rsid w:val="00110631"/>
    <w:rsid w:val="001C39A3"/>
    <w:rsid w:val="001D4730"/>
    <w:rsid w:val="002614EA"/>
    <w:rsid w:val="002D253E"/>
    <w:rsid w:val="00383701"/>
    <w:rsid w:val="0048056B"/>
    <w:rsid w:val="00524836"/>
    <w:rsid w:val="005529A8"/>
    <w:rsid w:val="005E0160"/>
    <w:rsid w:val="0066078C"/>
    <w:rsid w:val="00684D65"/>
    <w:rsid w:val="007D0EC7"/>
    <w:rsid w:val="007D73E7"/>
    <w:rsid w:val="007F2BE2"/>
    <w:rsid w:val="008C3F7D"/>
    <w:rsid w:val="00941902"/>
    <w:rsid w:val="009526F0"/>
    <w:rsid w:val="00993973"/>
    <w:rsid w:val="009A5D7C"/>
    <w:rsid w:val="009E56A3"/>
    <w:rsid w:val="00AC5581"/>
    <w:rsid w:val="00AF149A"/>
    <w:rsid w:val="00B007FE"/>
    <w:rsid w:val="00B85DFE"/>
    <w:rsid w:val="00B92842"/>
    <w:rsid w:val="00BB24BC"/>
    <w:rsid w:val="00C448A0"/>
    <w:rsid w:val="00D114E9"/>
    <w:rsid w:val="00D76A55"/>
    <w:rsid w:val="00D92B10"/>
    <w:rsid w:val="00DF405A"/>
    <w:rsid w:val="00E07A2E"/>
    <w:rsid w:val="00E15C9E"/>
    <w:rsid w:val="00E7799B"/>
    <w:rsid w:val="00E807A3"/>
    <w:rsid w:val="00E86107"/>
    <w:rsid w:val="00ED6CAA"/>
    <w:rsid w:val="00F16C51"/>
    <w:rsid w:val="00F319AE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8065"/>
  <w15:docId w15:val="{516ED883-7120-4788-9F8B-F8D4936D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Алина Клочана</cp:lastModifiedBy>
  <cp:revision>3</cp:revision>
  <dcterms:created xsi:type="dcterms:W3CDTF">2019-11-29T16:01:00Z</dcterms:created>
  <dcterms:modified xsi:type="dcterms:W3CDTF">2019-12-05T15:19:00Z</dcterms:modified>
</cp:coreProperties>
</file>